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1F" w:rsidRDefault="00BF781F" w:rsidP="00BF781F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right="1088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r>
        <w:rPr>
          <w:noProof/>
          <w:sz w:val="24"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 descr="герб кайт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йт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81F" w:rsidRDefault="00BF781F" w:rsidP="00BF781F">
      <w:pPr>
        <w:rPr>
          <w:rStyle w:val="a7"/>
          <w:b/>
          <w:bCs/>
          <w:i w:val="0"/>
          <w:sz w:val="28"/>
          <w:szCs w:val="28"/>
        </w:rPr>
      </w:pPr>
      <w:r>
        <w:rPr>
          <w:sz w:val="24"/>
        </w:rPr>
        <w:t xml:space="preserve">                         </w:t>
      </w:r>
      <w:r>
        <w:rPr>
          <w:rStyle w:val="a7"/>
          <w:b/>
          <w:bCs/>
          <w:sz w:val="28"/>
          <w:szCs w:val="28"/>
        </w:rPr>
        <w:t>Республика Дагестан</w:t>
      </w:r>
      <w:proofErr w:type="gramStart"/>
      <w:r>
        <w:rPr>
          <w:rStyle w:val="a7"/>
          <w:b/>
          <w:bCs/>
          <w:sz w:val="28"/>
          <w:szCs w:val="28"/>
        </w:rPr>
        <w:t xml:space="preserve"> .</w:t>
      </w:r>
      <w:proofErr w:type="spellStart"/>
      <w:proofErr w:type="gramEnd"/>
      <w:r>
        <w:rPr>
          <w:rStyle w:val="a7"/>
          <w:b/>
          <w:bCs/>
          <w:sz w:val="28"/>
          <w:szCs w:val="28"/>
        </w:rPr>
        <w:t>Кайтагский</w:t>
      </w:r>
      <w:proofErr w:type="spellEnd"/>
      <w:r>
        <w:rPr>
          <w:rStyle w:val="a7"/>
          <w:b/>
          <w:bCs/>
          <w:sz w:val="28"/>
          <w:szCs w:val="28"/>
        </w:rPr>
        <w:t xml:space="preserve"> район</w:t>
      </w:r>
    </w:p>
    <w:p w:rsidR="00BF781F" w:rsidRDefault="00BF781F" w:rsidP="00BF781F">
      <w:pPr>
        <w:jc w:val="center"/>
        <w:rPr>
          <w:rStyle w:val="a7"/>
          <w:b/>
          <w:bCs/>
          <w:i w:val="0"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Муниципальное казённое общеобразовательное учреждение</w:t>
      </w:r>
    </w:p>
    <w:p w:rsidR="00BF781F" w:rsidRDefault="00BF781F" w:rsidP="00BF781F">
      <w:pPr>
        <w:jc w:val="center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«</w:t>
      </w:r>
      <w:proofErr w:type="spellStart"/>
      <w:r>
        <w:rPr>
          <w:rStyle w:val="a7"/>
          <w:b/>
          <w:bCs/>
          <w:sz w:val="28"/>
          <w:szCs w:val="28"/>
        </w:rPr>
        <w:t>Шилягинская</w:t>
      </w:r>
      <w:proofErr w:type="spellEnd"/>
      <w:r>
        <w:rPr>
          <w:rStyle w:val="a7"/>
          <w:b/>
          <w:bCs/>
          <w:sz w:val="28"/>
          <w:szCs w:val="28"/>
        </w:rPr>
        <w:t xml:space="preserve"> средняя общеобразовательная школа »</w:t>
      </w:r>
    </w:p>
    <w:p w:rsidR="00BF781F" w:rsidRDefault="00BF781F" w:rsidP="00BF781F">
      <w:pPr>
        <w:jc w:val="center"/>
      </w:pPr>
      <w:r>
        <w:rPr>
          <w:b/>
          <w:sz w:val="28"/>
          <w:szCs w:val="28"/>
        </w:rPr>
        <w:t xml:space="preserve">Адрес электронной почты организации: </w:t>
      </w:r>
      <w:hyperlink r:id="rId6" w:history="1">
        <w:r>
          <w:rPr>
            <w:rStyle w:val="a3"/>
            <w:b/>
            <w:sz w:val="28"/>
            <w:szCs w:val="28"/>
          </w:rPr>
          <w:t>kurbanova.oo15@mail.ru</w:t>
        </w:r>
      </w:hyperlink>
    </w:p>
    <w:p w:rsidR="00BF781F" w:rsidRDefault="00BF781F" w:rsidP="00BF7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 официального сайта в информационно-телекоммуникационной сети «Интернет» организации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> </w:t>
      </w:r>
      <w:proofErr w:type="spellStart"/>
      <w:r>
        <w:rPr>
          <w:b/>
          <w:sz w:val="28"/>
          <w:szCs w:val="28"/>
        </w:rPr>
        <w:t>mkoo-s.dagestanschool.ru</w:t>
      </w:r>
      <w:proofErr w:type="spellEnd"/>
    </w:p>
    <w:p w:rsidR="00BF781F" w:rsidRDefault="00BF781F" w:rsidP="00BF7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BF781F" w:rsidRDefault="00BF781F" w:rsidP="00BF781F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left="4932" w:right="1088"/>
        <w:jc w:val="center"/>
        <w:rPr>
          <w:sz w:val="28"/>
          <w:szCs w:val="28"/>
        </w:rPr>
      </w:pPr>
    </w:p>
    <w:p w:rsidR="00BF781F" w:rsidRDefault="00BF781F" w:rsidP="00BF781F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left="4932" w:right="1088"/>
        <w:rPr>
          <w:sz w:val="24"/>
        </w:rPr>
      </w:pPr>
    </w:p>
    <w:p w:rsidR="00BF781F" w:rsidRDefault="00BF781F" w:rsidP="00BF781F">
      <w:pPr>
        <w:pStyle w:val="a6"/>
      </w:pPr>
    </w:p>
    <w:p w:rsidR="00BF781F" w:rsidRDefault="00BF781F" w:rsidP="00BF781F">
      <w:pPr>
        <w:pStyle w:val="a6"/>
      </w:pPr>
    </w:p>
    <w:p w:rsidR="00BF781F" w:rsidRDefault="00BF781F" w:rsidP="00BF781F">
      <w:pPr>
        <w:pStyle w:val="a6"/>
      </w:pPr>
    </w:p>
    <w:tbl>
      <w:tblPr>
        <w:tblpPr w:leftFromText="180" w:rightFromText="180" w:bottomFromText="200" w:vertAnchor="text" w:horzAnchor="margin" w:tblpXSpec="center" w:tblpY="-189"/>
        <w:tblOverlap w:val="never"/>
        <w:tblW w:w="10598" w:type="dxa"/>
        <w:tblLook w:val="01E0"/>
      </w:tblPr>
      <w:tblGrid>
        <w:gridCol w:w="7054"/>
        <w:gridCol w:w="3544"/>
      </w:tblGrid>
      <w:tr w:rsidR="00BF781F" w:rsidTr="00BF781F">
        <w:tc>
          <w:tcPr>
            <w:tcW w:w="7054" w:type="dxa"/>
          </w:tcPr>
          <w:p w:rsidR="00BF781F" w:rsidRDefault="00BF781F">
            <w:pPr>
              <w:pStyle w:val="a6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Обсуждено на педагогическом совете</w:t>
            </w: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Протокол № 3 от «10» января 2018 г.</w:t>
            </w: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rPr>
                <w:b/>
              </w:rPr>
            </w:pP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rPr>
                <w:b/>
              </w:rPr>
            </w:pP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rPr>
                <w:b/>
              </w:rPr>
            </w:pP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Принято Советом учреждения (протокол №2 от 9.01.2018г)</w:t>
            </w: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rPr>
                <w:b/>
              </w:rPr>
            </w:pP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rPr>
                <w:b/>
              </w:rPr>
            </w:pP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rPr>
                <w:b/>
              </w:rPr>
            </w:pP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jc w:val="right"/>
              <w:rPr>
                <w:b/>
              </w:rPr>
            </w:pPr>
          </w:p>
        </w:tc>
        <w:tc>
          <w:tcPr>
            <w:tcW w:w="3544" w:type="dxa"/>
            <w:hideMark/>
          </w:tcPr>
          <w:p w:rsidR="00BF781F" w:rsidRDefault="00BF781F">
            <w:pPr>
              <w:pStyle w:val="a6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Утверждено приказом № 1</w:t>
            </w: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ind w:left="2444" w:hanging="2444"/>
              <w:rPr>
                <w:b/>
              </w:rPr>
            </w:pPr>
            <w:r>
              <w:rPr>
                <w:b/>
              </w:rPr>
              <w:t xml:space="preserve">     от «10» января 2018 г. </w:t>
            </w: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ind w:left="2444" w:hanging="2444"/>
              <w:rPr>
                <w:b/>
              </w:rPr>
            </w:pPr>
            <w:r>
              <w:rPr>
                <w:b/>
              </w:rPr>
              <w:t>______________________</w:t>
            </w:r>
          </w:p>
          <w:p w:rsidR="00BF781F" w:rsidRDefault="00BF781F">
            <w:pPr>
              <w:pStyle w:val="a6"/>
              <w:autoSpaceDE w:val="0"/>
              <w:autoSpaceDN w:val="0"/>
              <w:spacing w:line="276" w:lineRule="auto"/>
              <w:ind w:left="2444" w:hanging="2444"/>
              <w:rPr>
                <w:b/>
              </w:rPr>
            </w:pPr>
            <w:r>
              <w:rPr>
                <w:b/>
              </w:rPr>
              <w:t xml:space="preserve">Курбанова Р.Н             </w:t>
            </w:r>
          </w:p>
        </w:tc>
      </w:tr>
    </w:tbl>
    <w:p w:rsidR="000B7F0A" w:rsidRPr="00BF781F" w:rsidRDefault="00BF781F" w:rsidP="00BF781F">
      <w:pPr>
        <w:spacing w:after="0" w:line="240" w:lineRule="auto"/>
        <w:rPr>
          <w:rFonts w:ascii="Times New Roman" w:hAnsi="Times New Roman"/>
          <w:b/>
          <w:sz w:val="96"/>
          <w:szCs w:val="96"/>
        </w:rPr>
      </w:pPr>
      <w:r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  <w:lang w:eastAsia="ru-RU"/>
        </w:rPr>
        <w:t xml:space="preserve">                  </w:t>
      </w:r>
      <w:r w:rsidR="000B7F0A" w:rsidRPr="00BF781F">
        <w:rPr>
          <w:rFonts w:ascii="Times New Roman" w:hAnsi="Times New Roman"/>
          <w:b/>
          <w:sz w:val="96"/>
          <w:szCs w:val="96"/>
        </w:rPr>
        <w:t>Положение</w:t>
      </w:r>
    </w:p>
    <w:p w:rsidR="000B7F0A" w:rsidRDefault="00BF781F" w:rsidP="00BF781F">
      <w:pPr>
        <w:spacing w:after="0" w:line="240" w:lineRule="auto"/>
        <w:rPr>
          <w:rFonts w:ascii="Arial" w:eastAsia="Times New Roman" w:hAnsi="Arial" w:cs="Arial"/>
          <w:b/>
          <w:bCs/>
          <w:color w:val="540303"/>
          <w:kern w:val="36"/>
          <w:sz w:val="72"/>
          <w:szCs w:val="72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72"/>
          <w:szCs w:val="72"/>
        </w:rPr>
        <w:t xml:space="preserve">      </w:t>
      </w:r>
      <w:r w:rsidR="000B7F0A" w:rsidRPr="000B7F0A">
        <w:rPr>
          <w:rFonts w:ascii="Arial" w:eastAsia="Times New Roman" w:hAnsi="Arial" w:cs="Arial"/>
          <w:b/>
          <w:bCs/>
          <w:color w:val="540303"/>
          <w:kern w:val="36"/>
          <w:sz w:val="72"/>
          <w:szCs w:val="72"/>
          <w:bdr w:val="none" w:sz="0" w:space="0" w:color="auto" w:frame="1"/>
          <w:lang w:eastAsia="ru-RU"/>
        </w:rPr>
        <w:t xml:space="preserve">об основной образовательной программе в соответствии с ФГОС НОО </w:t>
      </w:r>
      <w:proofErr w:type="gramStart"/>
      <w:r w:rsidR="000B7F0A" w:rsidRPr="000B7F0A">
        <w:rPr>
          <w:rFonts w:ascii="Arial" w:eastAsia="Times New Roman" w:hAnsi="Arial" w:cs="Arial"/>
          <w:b/>
          <w:bCs/>
          <w:color w:val="540303"/>
          <w:kern w:val="36"/>
          <w:sz w:val="72"/>
          <w:szCs w:val="72"/>
          <w:bdr w:val="none" w:sz="0" w:space="0" w:color="auto" w:frame="1"/>
          <w:lang w:eastAsia="ru-RU"/>
        </w:rPr>
        <w:t>и ООО</w:t>
      </w:r>
      <w:proofErr w:type="gramEnd"/>
    </w:p>
    <w:p w:rsidR="00BF781F" w:rsidRDefault="00BF781F" w:rsidP="001C256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sz w:val="72"/>
          <w:szCs w:val="72"/>
        </w:rPr>
      </w:pPr>
    </w:p>
    <w:p w:rsidR="001C2565" w:rsidRPr="001C2565" w:rsidRDefault="001C2565" w:rsidP="001C256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lang w:eastAsia="ru-RU"/>
        </w:rPr>
      </w:pPr>
      <w:r w:rsidRPr="001C2565"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  <w:lang w:eastAsia="ru-RU"/>
        </w:rPr>
        <w:t xml:space="preserve">Положение об основной образовательной программе в соответствии с ФГОС НОО </w:t>
      </w:r>
      <w:proofErr w:type="gramStart"/>
      <w:r w:rsidRPr="001C2565"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  <w:lang w:eastAsia="ru-RU"/>
        </w:rPr>
        <w:t>и ООО</w:t>
      </w:r>
      <w:proofErr w:type="gramEnd"/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1.1 Настоящее положение разработано в соответствии с Законом РФ «Об образовании» от 29 декабря 2012 года № 273-ФЗ, ст.12; федеральным государственным образовательным стандартом начального общего образования (</w:t>
      </w:r>
      <w:proofErr w:type="gramStart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утвержден</w:t>
      </w:r>
      <w:proofErr w:type="gramEnd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 приказом </w:t>
      </w:r>
      <w:proofErr w:type="spellStart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МОиН</w:t>
      </w:r>
      <w:proofErr w:type="spellEnd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 РФ от 06.10.2009 года № 373), федеральным государственным образовательным стандартом основного общего образования (утвержден приказом </w:t>
      </w:r>
      <w:proofErr w:type="spellStart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МОиН</w:t>
      </w:r>
      <w:proofErr w:type="spellEnd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 РФ от 17.12.2010 года № 1897); 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1.2 Основные образовательные программы начального общего и основного общего образования являются частью образовательной программы школы и дополняют ее в части выполнения федерального государственного образовательного стандарта.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1.3 Основная образовательная программа школы (далее ООП) определяет содержание образования и организацию образовательного процесса в школе.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proofErr w:type="gramStart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1.4 ООП направлена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1.5 ООП </w:t>
      </w:r>
      <w:proofErr w:type="gramStart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разработана</w:t>
      </w:r>
      <w:proofErr w:type="gramEnd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 на основе примерных основных образовательных программ НОО и ООО образования.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1.</w:t>
      </w:r>
      <w:r w:rsidR="000B7F0A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6</w:t>
      </w: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 ООП учитывает тип и вид образовательного учреждения, а также образовательные потребности и запросы обучающихся, воспитанников, их родителей (законных представителей), общественности и социума.</w:t>
      </w:r>
    </w:p>
    <w:p w:rsidR="001C2565" w:rsidRPr="001C2565" w:rsidRDefault="000B7F0A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40303"/>
          <w:sz w:val="28"/>
          <w:szCs w:val="28"/>
          <w:lang w:eastAsia="ru-RU"/>
        </w:rPr>
        <w:t>1.7</w:t>
      </w:r>
      <w:r w:rsidR="001C2565"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 ООП обеспечивает достижение обучающимися результатов освоения ООП в соответствии с требованиями, установленными федеральным государственным образовательным стандартом.</w:t>
      </w:r>
    </w:p>
    <w:p w:rsidR="001C2565" w:rsidRPr="001C2565" w:rsidRDefault="000B7F0A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40303"/>
          <w:sz w:val="28"/>
          <w:szCs w:val="28"/>
          <w:lang w:eastAsia="ru-RU"/>
        </w:rPr>
        <w:t>1.8</w:t>
      </w:r>
      <w:proofErr w:type="gramStart"/>
      <w:r w:rsidR="001C2565"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 В</w:t>
      </w:r>
      <w:proofErr w:type="gramEnd"/>
      <w:r w:rsidR="001C2565"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 соответствии с Законом РФ «Об образовании» образовательная программа разрабатывается, утверждается и реализуется образовательным учреждением самостоятельно.</w:t>
      </w:r>
    </w:p>
    <w:p w:rsid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1.10 Образовательная программа общеобразовательного учреждения рассматривается педагогическим советом школы после обсуждения ее педагогическим коллективом и родительским сообществом и утверждается директором.</w:t>
      </w:r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>2. Структура Основной образовательной программы.</w:t>
      </w:r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>Целевой раздел: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1. Пояснительная записка.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2. Планируемые результаты освоения </w:t>
      </w:r>
      <w:proofErr w:type="gramStart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обучающимися</w:t>
      </w:r>
      <w:proofErr w:type="gramEnd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 ООП.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lastRenderedPageBreak/>
        <w:t>3. Система оценки достижения планируемых результатов освоения ООП.</w:t>
      </w:r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>Содержательный раздел: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1. Программа формирования универсальных учебных действий.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2. Программы отдельных учебных предметов, курсов.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3. Программа духовно-нравственного развития, воспитания </w:t>
      </w:r>
      <w:proofErr w:type="gramStart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обучающихся</w:t>
      </w:r>
      <w:proofErr w:type="gramEnd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 на ступени НОО.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4. Программа формирования экологической культуры, здорового и безопасного образа жизни.</w:t>
      </w:r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>Организационный раздел: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1. Учебный план;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2. План внеурочной деятельности;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3. Система условий реализации ООП в соответствии с требованиями стандарта.</w:t>
      </w:r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>3. Управление Основной образовательной программой.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3.1</w:t>
      </w:r>
      <w:proofErr w:type="gramStart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 xml:space="preserve"> П</w:t>
      </w:r>
      <w:proofErr w:type="gramEnd"/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ервый уровень структуры управления ООП представлен коллегиальными органами управления: Управляющим советом школы и педагогическим советом. Решение данных органов является обязательным для всех педагогов, подразделений и руководителей школы.</w:t>
      </w:r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>Управляющий совет школы</w:t>
      </w: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 рассматривает систему условий, обеспечивает определение перспектив развития ООП и способствует их реализации посредством объединения усилий учителей, учащихся и их родителей.</w:t>
      </w:r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>Педагогический совет:</w:t>
      </w:r>
    </w:p>
    <w:p w:rsidR="001C2565" w:rsidRPr="001C2565" w:rsidRDefault="001C2565" w:rsidP="001C25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рассматривает ООП и учебный план школы;</w:t>
      </w:r>
    </w:p>
    <w:p w:rsidR="001C2565" w:rsidRPr="001C2565" w:rsidRDefault="001C2565" w:rsidP="001C25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рассматривает программы учебных дисциплин и курсов вариативного компонента учебного плана.</w:t>
      </w:r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3.2 </w:t>
      </w:r>
      <w:r w:rsidRPr="001C2565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>Директор школы:</w:t>
      </w:r>
    </w:p>
    <w:p w:rsidR="001C2565" w:rsidRPr="001C2565" w:rsidRDefault="001C2565" w:rsidP="001C25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утверждает ООП;</w:t>
      </w:r>
    </w:p>
    <w:p w:rsidR="001C2565" w:rsidRPr="001C2565" w:rsidRDefault="001C2565" w:rsidP="001C25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утверждает учебный план школы на текущий учебный год;</w:t>
      </w:r>
    </w:p>
    <w:p w:rsidR="001C2565" w:rsidRPr="001C2565" w:rsidRDefault="001C2565" w:rsidP="001C25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утверждает рабочие программы учебных предметов и курсов;</w:t>
      </w:r>
    </w:p>
    <w:p w:rsidR="001C2565" w:rsidRPr="001C2565" w:rsidRDefault="001C2565" w:rsidP="001C25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утверждает программы внеурочной деятельности;</w:t>
      </w:r>
    </w:p>
    <w:p w:rsidR="001C2565" w:rsidRPr="001C2565" w:rsidRDefault="001C2565" w:rsidP="001C25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обеспечивает стратегическое управление реализацией ООП;</w:t>
      </w:r>
    </w:p>
    <w:p w:rsidR="001C2565" w:rsidRPr="001C2565" w:rsidRDefault="001C2565" w:rsidP="001C25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обеспечивает планирование, контроль и анализ деятельности по достижению положительных результатов, определенных ООП;</w:t>
      </w:r>
    </w:p>
    <w:p w:rsidR="001C2565" w:rsidRPr="001C2565" w:rsidRDefault="001C2565" w:rsidP="001C25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создает необходимые организационно-педагогические и материально-технические условия для выполнения ООП;</w:t>
      </w:r>
    </w:p>
    <w:p w:rsidR="001C2565" w:rsidRPr="001C2565" w:rsidRDefault="001C2565" w:rsidP="001C25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ежегодно представляет публичный доклад о выполнении ООП, обеспечивает его размещение на сайте образовательного учреждения.</w:t>
      </w:r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3.3</w:t>
      </w:r>
      <w:r w:rsidR="000B7F0A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> Заместитель</w:t>
      </w:r>
      <w:r w:rsidRPr="001C2565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 xml:space="preserve"> директора по УВР:</w:t>
      </w:r>
    </w:p>
    <w:p w:rsidR="001C2565" w:rsidRPr="001C2565" w:rsidRDefault="001C2565" w:rsidP="001C25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обеспечивают разработку ООП в соответствии с положением;</w:t>
      </w:r>
    </w:p>
    <w:p w:rsidR="001C2565" w:rsidRPr="001C2565" w:rsidRDefault="001C2565" w:rsidP="001C25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организуют на основе ООП образовательный процесс;</w:t>
      </w:r>
    </w:p>
    <w:p w:rsidR="001C2565" w:rsidRPr="001C2565" w:rsidRDefault="001C2565" w:rsidP="001C25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осуществляют контрольно-инспекционную деятельность и анализ выполнения учебных программ;</w:t>
      </w:r>
    </w:p>
    <w:p w:rsidR="001C2565" w:rsidRPr="001C2565" w:rsidRDefault="001C2565" w:rsidP="001C25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обеспечивают итоговый анализ и корректировку ООП;</w:t>
      </w:r>
    </w:p>
    <w:p w:rsidR="001C2565" w:rsidRPr="001C2565" w:rsidRDefault="001C2565" w:rsidP="001C25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обеспечивают разработку программ дополнительного образования;</w:t>
      </w:r>
    </w:p>
    <w:p w:rsidR="001C2565" w:rsidRPr="001C2565" w:rsidRDefault="001C2565" w:rsidP="001C25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lastRenderedPageBreak/>
        <w:t>осуществляют организацию занятий по программам дополнительного образования;</w:t>
      </w:r>
    </w:p>
    <w:p w:rsidR="001C2565" w:rsidRPr="001C2565" w:rsidRDefault="001C2565" w:rsidP="001C25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обеспечивает контроль и анализ реализации программ дополнительного образования.</w:t>
      </w:r>
    </w:p>
    <w:p w:rsidR="001C2565" w:rsidRPr="001C2565" w:rsidRDefault="001C2565" w:rsidP="001C25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обеспечивает проектирование системы воспитательной работы в школе;</w:t>
      </w:r>
    </w:p>
    <w:p w:rsidR="001C2565" w:rsidRPr="001C2565" w:rsidRDefault="001C2565" w:rsidP="001C25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осуществляет организацию воспитательной деятельности;</w:t>
      </w:r>
    </w:p>
    <w:p w:rsidR="001C2565" w:rsidRDefault="001C2565" w:rsidP="001C25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обеспечивает контроль и анализ воспитательной работы.</w:t>
      </w:r>
    </w:p>
    <w:p w:rsidR="000B7F0A" w:rsidRPr="001C2565" w:rsidRDefault="000B7F0A" w:rsidP="001C25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3.</w:t>
      </w:r>
      <w:r w:rsidR="000B7F0A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4</w:t>
      </w:r>
      <w:r w:rsidRPr="001C2565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> Методический совет</w:t>
      </w: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:</w:t>
      </w:r>
    </w:p>
    <w:p w:rsidR="001C2565" w:rsidRPr="001C2565" w:rsidRDefault="001C2565" w:rsidP="001C256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координирует усилия различных подразделений школы по развитию научно-методического обеспечения ООП.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Методический совет призван:</w:t>
      </w:r>
    </w:p>
    <w:p w:rsidR="001C2565" w:rsidRPr="001C2565" w:rsidRDefault="001C2565" w:rsidP="001C256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обеспечить целостный анализ реализации ООП;</w:t>
      </w:r>
    </w:p>
    <w:p w:rsidR="001C2565" w:rsidRPr="001C2565" w:rsidRDefault="001C2565" w:rsidP="001C256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способствовать определению стратегических приоритетов ООП;</w:t>
      </w:r>
    </w:p>
    <w:p w:rsidR="001C2565" w:rsidRPr="001C2565" w:rsidRDefault="001C2565" w:rsidP="001C256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обеспечить разработку и корректировку ООП;</w:t>
      </w:r>
    </w:p>
    <w:p w:rsidR="001C2565" w:rsidRPr="001C2565" w:rsidRDefault="001C2565" w:rsidP="001C256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анализировать процесс и результаты внедрения комплексных нововведений в образовательный процесс;</w:t>
      </w:r>
    </w:p>
    <w:p w:rsidR="001C2565" w:rsidRPr="001C2565" w:rsidRDefault="001C2565" w:rsidP="001C256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изучать деятельность методических объединений по реализации ООП.</w:t>
      </w:r>
    </w:p>
    <w:p w:rsidR="000B7F0A" w:rsidRDefault="000B7F0A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</w:p>
    <w:p w:rsidR="001C2565" w:rsidRPr="001C2565" w:rsidRDefault="001C2565" w:rsidP="001C2565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3.</w:t>
      </w:r>
      <w:r w:rsidR="000B7F0A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5</w:t>
      </w:r>
      <w:r w:rsidRPr="001C2565">
        <w:rPr>
          <w:rFonts w:ascii="Arial" w:eastAsia="Times New Roman" w:hAnsi="Arial" w:cs="Arial"/>
          <w:b/>
          <w:bCs/>
          <w:color w:val="540303"/>
          <w:sz w:val="28"/>
          <w:szCs w:val="28"/>
          <w:lang w:eastAsia="ru-RU"/>
        </w:rPr>
        <w:t> Методические объединения</w:t>
      </w: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:</w:t>
      </w:r>
    </w:p>
    <w:p w:rsidR="001C2565" w:rsidRPr="001C2565" w:rsidRDefault="001C2565" w:rsidP="001C256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способствуют совершенствованию методического обеспечения ООП.</w:t>
      </w:r>
    </w:p>
    <w:p w:rsidR="001C2565" w:rsidRPr="001C2565" w:rsidRDefault="001C2565" w:rsidP="001C256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Методические объединения учителей осуществляют следующую работу:</w:t>
      </w:r>
    </w:p>
    <w:p w:rsidR="001C2565" w:rsidRPr="001C2565" w:rsidRDefault="001C2565" w:rsidP="001C256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проводят проблемный анализ результатов образовательного процесса;</w:t>
      </w:r>
    </w:p>
    <w:p w:rsidR="001C2565" w:rsidRPr="001C2565" w:rsidRDefault="001C2565" w:rsidP="001C256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вносят предложения по изменению содержания и структуры учебных предметов и учебно-методического обеспечения;</w:t>
      </w:r>
    </w:p>
    <w:p w:rsidR="001C2565" w:rsidRPr="001C2565" w:rsidRDefault="001C2565" w:rsidP="001C256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проводят первоначальную экспертизу существенных изменений, вносимых преподавателями в учебные программы;</w:t>
      </w:r>
    </w:p>
    <w:p w:rsidR="001C2565" w:rsidRPr="001C2565" w:rsidRDefault="001C2565" w:rsidP="001C256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рекомендует к использованию рабочие программы учебных предметов, курсов;</w:t>
      </w:r>
    </w:p>
    <w:p w:rsidR="001C2565" w:rsidRPr="001C2565" w:rsidRDefault="001C2565" w:rsidP="001C2565">
      <w:pPr>
        <w:numPr>
          <w:ilvl w:val="0"/>
          <w:numId w:val="8"/>
        </w:numPr>
        <w:spacing w:line="240" w:lineRule="auto"/>
        <w:ind w:left="0"/>
        <w:jc w:val="both"/>
        <w:rPr>
          <w:rFonts w:ascii="Arial" w:eastAsia="Times New Roman" w:hAnsi="Arial" w:cs="Arial"/>
          <w:color w:val="540303"/>
          <w:sz w:val="28"/>
          <w:szCs w:val="28"/>
          <w:lang w:eastAsia="ru-RU"/>
        </w:rPr>
      </w:pPr>
      <w:r w:rsidRPr="001C2565">
        <w:rPr>
          <w:rFonts w:ascii="Arial" w:eastAsia="Times New Roman" w:hAnsi="Arial" w:cs="Arial"/>
          <w:color w:val="540303"/>
          <w:sz w:val="28"/>
          <w:szCs w:val="28"/>
          <w:lang w:eastAsia="ru-RU"/>
        </w:rPr>
        <w:t>разрабатывают методические рекомендации для учащихся и родителей по эффективному усвоению учебных программ.</w:t>
      </w:r>
    </w:p>
    <w:p w:rsidR="00084E96" w:rsidRPr="001C2565" w:rsidRDefault="00084E96">
      <w:pPr>
        <w:rPr>
          <w:sz w:val="28"/>
          <w:szCs w:val="28"/>
        </w:rPr>
      </w:pPr>
    </w:p>
    <w:sectPr w:rsidR="00084E96" w:rsidRPr="001C2565" w:rsidSect="00BF781F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53BD"/>
    <w:multiLevelType w:val="multilevel"/>
    <w:tmpl w:val="95F8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A438CF"/>
    <w:multiLevelType w:val="multilevel"/>
    <w:tmpl w:val="5CC2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C20626"/>
    <w:multiLevelType w:val="multilevel"/>
    <w:tmpl w:val="459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B06726"/>
    <w:multiLevelType w:val="multilevel"/>
    <w:tmpl w:val="C728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72091"/>
    <w:multiLevelType w:val="multilevel"/>
    <w:tmpl w:val="00A2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3B0A00"/>
    <w:multiLevelType w:val="multilevel"/>
    <w:tmpl w:val="88EE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7517AA"/>
    <w:multiLevelType w:val="multilevel"/>
    <w:tmpl w:val="3F82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206D65"/>
    <w:multiLevelType w:val="multilevel"/>
    <w:tmpl w:val="0F40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565"/>
    <w:rsid w:val="00084E96"/>
    <w:rsid w:val="000B7F0A"/>
    <w:rsid w:val="001C2565"/>
    <w:rsid w:val="00650923"/>
    <w:rsid w:val="00834DDE"/>
    <w:rsid w:val="00BF781F"/>
    <w:rsid w:val="00E0324B"/>
    <w:rsid w:val="00ED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96"/>
  </w:style>
  <w:style w:type="paragraph" w:styleId="1">
    <w:name w:val="heading 1"/>
    <w:basedOn w:val="a"/>
    <w:link w:val="10"/>
    <w:uiPriority w:val="9"/>
    <w:qFormat/>
    <w:rsid w:val="001C2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5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ctionentry">
    <w:name w:val="action_entry"/>
    <w:basedOn w:val="a"/>
    <w:rsid w:val="001C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25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2565"/>
    <w:rPr>
      <w:b/>
      <w:bCs/>
    </w:rPr>
  </w:style>
  <w:style w:type="paragraph" w:styleId="a6">
    <w:name w:val="No Spacing"/>
    <w:uiPriority w:val="1"/>
    <w:qFormat/>
    <w:rsid w:val="000B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BF781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7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7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banova.oo15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981</Words>
  <Characters>5592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8</cp:revision>
  <cp:lastPrinted>2018-04-16T07:26:00Z</cp:lastPrinted>
  <dcterms:created xsi:type="dcterms:W3CDTF">2018-04-05T08:32:00Z</dcterms:created>
  <dcterms:modified xsi:type="dcterms:W3CDTF">2018-04-16T07:26:00Z</dcterms:modified>
</cp:coreProperties>
</file>