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5" w:rsidRDefault="00CE6DF8" w:rsidP="000A2A15">
      <w:pPr>
        <w:suppressAutoHyphens w:val="0"/>
        <w:rPr>
          <w:lang w:eastAsia="ru-RU"/>
        </w:rPr>
      </w:pPr>
      <w:r>
        <w:rPr>
          <w:lang w:eastAsia="ru-RU"/>
        </w:rPr>
        <w:t>Принят</w:t>
      </w:r>
      <w:proofErr w:type="gramStart"/>
      <w:r>
        <w:rPr>
          <w:lang w:eastAsia="ru-RU"/>
        </w:rPr>
        <w:t xml:space="preserve">                                                                                У</w:t>
      </w:r>
      <w:proofErr w:type="gramEnd"/>
      <w:r>
        <w:rPr>
          <w:lang w:eastAsia="ru-RU"/>
        </w:rPr>
        <w:t>тверждаю: _____________</w:t>
      </w:r>
    </w:p>
    <w:p w:rsidR="00CE6DF8" w:rsidRDefault="00CE6DF8" w:rsidP="000A2A15">
      <w:pPr>
        <w:suppressAutoHyphens w:val="0"/>
        <w:rPr>
          <w:lang w:eastAsia="ru-RU"/>
        </w:rPr>
      </w:pPr>
      <w:r>
        <w:rPr>
          <w:lang w:eastAsia="ru-RU"/>
        </w:rPr>
        <w:t>На педагогическом совете                                                директор школы</w:t>
      </w:r>
    </w:p>
    <w:p w:rsidR="00CE6DF8" w:rsidRDefault="00CE6DF8" w:rsidP="000A2A15">
      <w:pPr>
        <w:suppressAutoHyphens w:val="0"/>
        <w:rPr>
          <w:lang w:eastAsia="ru-RU"/>
        </w:rPr>
      </w:pPr>
      <w:r>
        <w:rPr>
          <w:lang w:eastAsia="ru-RU"/>
        </w:rPr>
        <w:t xml:space="preserve">№1 от 29.08.2016г                                                             Курбанова Р.Н                                </w:t>
      </w: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813644" w:rsidRDefault="003D67DA" w:rsidP="003D67DA">
      <w:pPr>
        <w:shd w:val="clear" w:color="auto" w:fill="FFFFFF"/>
        <w:suppressAutoHyphens w:val="0"/>
        <w:spacing w:before="100" w:beforeAutospacing="1" w:after="100" w:afterAutospacing="1" w:line="340" w:lineRule="atLeast"/>
        <w:jc w:val="center"/>
        <w:outlineLvl w:val="0"/>
        <w:rPr>
          <w:rFonts w:ascii="Arial" w:hAnsi="Arial" w:cs="Arial"/>
          <w:b/>
          <w:bCs/>
          <w:color w:val="666666"/>
          <w:kern w:val="36"/>
          <w:sz w:val="72"/>
          <w:szCs w:val="72"/>
          <w:lang w:eastAsia="ru-RU"/>
        </w:rPr>
      </w:pPr>
      <w:r w:rsidRPr="00813644">
        <w:rPr>
          <w:rFonts w:ascii="Arial" w:hAnsi="Arial" w:cs="Arial"/>
          <w:b/>
          <w:bCs/>
          <w:color w:val="666666"/>
          <w:kern w:val="36"/>
          <w:sz w:val="72"/>
          <w:szCs w:val="72"/>
          <w:lang w:eastAsia="ru-RU"/>
        </w:rPr>
        <w:t xml:space="preserve">ПОЛОЖЕНИЕ </w:t>
      </w:r>
    </w:p>
    <w:p w:rsidR="00813644" w:rsidRPr="00813644" w:rsidRDefault="00813644" w:rsidP="003D67DA">
      <w:pPr>
        <w:shd w:val="clear" w:color="auto" w:fill="FFFFFF"/>
        <w:suppressAutoHyphens w:val="0"/>
        <w:spacing w:before="100" w:beforeAutospacing="1" w:after="100" w:afterAutospacing="1" w:line="340" w:lineRule="atLeast"/>
        <w:jc w:val="center"/>
        <w:outlineLvl w:val="0"/>
        <w:rPr>
          <w:rFonts w:ascii="Arial" w:hAnsi="Arial" w:cs="Arial"/>
          <w:b/>
          <w:bCs/>
          <w:color w:val="666666"/>
          <w:kern w:val="36"/>
          <w:sz w:val="72"/>
          <w:szCs w:val="72"/>
          <w:lang w:eastAsia="ru-RU"/>
        </w:rPr>
      </w:pPr>
    </w:p>
    <w:p w:rsidR="003D67DA" w:rsidRPr="000A2A15" w:rsidRDefault="003D67DA" w:rsidP="003D67DA">
      <w:pPr>
        <w:shd w:val="clear" w:color="auto" w:fill="FFFFFF"/>
        <w:suppressAutoHyphens w:val="0"/>
        <w:spacing w:before="100" w:beforeAutospacing="1" w:after="100" w:afterAutospacing="1" w:line="340" w:lineRule="atLeast"/>
        <w:jc w:val="center"/>
        <w:outlineLvl w:val="0"/>
        <w:rPr>
          <w:rFonts w:ascii="Arial" w:hAnsi="Arial" w:cs="Arial"/>
          <w:b/>
          <w:bCs/>
          <w:color w:val="666666"/>
          <w:kern w:val="36"/>
          <w:sz w:val="42"/>
          <w:szCs w:val="42"/>
          <w:lang w:eastAsia="ru-RU"/>
        </w:rPr>
      </w:pPr>
      <w:r w:rsidRPr="000A2A15">
        <w:rPr>
          <w:rFonts w:ascii="Arial" w:hAnsi="Arial" w:cs="Arial"/>
          <w:b/>
          <w:bCs/>
          <w:color w:val="666666"/>
          <w:kern w:val="36"/>
          <w:sz w:val="42"/>
          <w:szCs w:val="42"/>
          <w:lang w:eastAsia="ru-RU"/>
        </w:rPr>
        <w:t>ОБ УЧЕБНОМ КАБИНЕТЕ</w:t>
      </w: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813644" w:rsidRDefault="00813644" w:rsidP="00813644">
      <w:pPr>
        <w:suppressAutoHyphens w:val="0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            </w:t>
      </w:r>
      <w:r w:rsidR="00726F75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МКОУ</w:t>
      </w: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</w:t>
      </w:r>
    </w:p>
    <w:p w:rsidR="00813644" w:rsidRDefault="00813644" w:rsidP="00813644">
      <w:pPr>
        <w:suppressAutoHyphens w:val="0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«</w:t>
      </w:r>
      <w:proofErr w:type="spellStart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Шилягинская</w:t>
      </w:r>
      <w:proofErr w:type="spellEnd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СОШ»</w:t>
      </w:r>
    </w:p>
    <w:p w:rsidR="00813644" w:rsidRDefault="00813644" w:rsidP="00813644">
      <w:pPr>
        <w:suppressAutoHyphens w:val="0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</w:t>
      </w:r>
    </w:p>
    <w:p w:rsidR="00813644" w:rsidRDefault="00813644" w:rsidP="00813644">
      <w:pPr>
        <w:suppressAutoHyphens w:val="0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      </w:t>
      </w:r>
      <w:proofErr w:type="spellStart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Кайтагский</w:t>
      </w:r>
      <w:proofErr w:type="spellEnd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район</w:t>
      </w:r>
    </w:p>
    <w:p w:rsidR="00813644" w:rsidRDefault="00813644" w:rsidP="00813644">
      <w:pPr>
        <w:suppressAutoHyphens w:val="0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  Республика Дагестан</w:t>
      </w:r>
    </w:p>
    <w:p w:rsidR="00813644" w:rsidRDefault="00813644" w:rsidP="00813644">
      <w:pPr>
        <w:suppressAutoHyphens w:val="0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813644" w:rsidRPr="000A2A15" w:rsidRDefault="00813644" w:rsidP="00CE6DF8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b/>
          <w:bCs/>
          <w:color w:val="666666"/>
          <w:sz w:val="19"/>
          <w:lang w:eastAsia="ru-RU"/>
        </w:rPr>
        <w:lastRenderedPageBreak/>
        <w:t> 1. ОБЩИЕ ПОЛОЖЕНИЯ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 1.1. Учебный кабинет  - это учебно-воспитательное подразделение средней общеобразовательной  школы,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1.2.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1.3. Занятия в кабинете должны служить:</w:t>
      </w:r>
    </w:p>
    <w:p w:rsidR="00813644" w:rsidRPr="000A2A15" w:rsidRDefault="00813644" w:rsidP="00813644">
      <w:pPr>
        <w:numPr>
          <w:ilvl w:val="0"/>
          <w:numId w:val="1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активизации мыслительной деятельности учащихся;</w:t>
      </w:r>
    </w:p>
    <w:p w:rsidR="00813644" w:rsidRPr="000A2A15" w:rsidRDefault="00813644" w:rsidP="00813644">
      <w:pPr>
        <w:numPr>
          <w:ilvl w:val="0"/>
          <w:numId w:val="1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формированию навыков использования справочных материалов, навыков     анализа и систематизации изученного материала;</w:t>
      </w:r>
    </w:p>
    <w:p w:rsidR="00813644" w:rsidRPr="000A2A15" w:rsidRDefault="00813644" w:rsidP="00813644">
      <w:pPr>
        <w:numPr>
          <w:ilvl w:val="0"/>
          <w:numId w:val="1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формированию прочных знаний по предмету, их практическому         применению.</w:t>
      </w:r>
    </w:p>
    <w:p w:rsidR="00813644" w:rsidRPr="000A2A15" w:rsidRDefault="00813644" w:rsidP="00813644">
      <w:pPr>
        <w:numPr>
          <w:ilvl w:val="0"/>
          <w:numId w:val="1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развитию у учащихся способностей к самоконтролю, самооценке и самоанализу;</w:t>
      </w:r>
    </w:p>
    <w:p w:rsidR="00813644" w:rsidRPr="000A2A15" w:rsidRDefault="00813644" w:rsidP="00813644">
      <w:pPr>
        <w:numPr>
          <w:ilvl w:val="0"/>
          <w:numId w:val="1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воспитанию высокоорганизованной личности.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1.4. Учебная нагрузка кабинета  должна быть не менее 36 часов в неделю.</w:t>
      </w:r>
    </w:p>
    <w:p w:rsidR="00813644" w:rsidRPr="000A2A15" w:rsidRDefault="00813644" w:rsidP="00CE6DF8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</w:t>
      </w:r>
      <w:r w:rsidRPr="000A2A15">
        <w:rPr>
          <w:rFonts w:ascii="Arial" w:hAnsi="Arial" w:cs="Arial"/>
          <w:b/>
          <w:bCs/>
          <w:color w:val="666666"/>
          <w:sz w:val="19"/>
          <w:lang w:eastAsia="ru-RU"/>
        </w:rPr>
        <w:t>2. ОСНОВНЫЕ ТРЕБОВАНИЯ К УЧЕБНОМУ КАБИНЕТУ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2.1. 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2.2.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2.3.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базовый</w:t>
      </w:r>
      <w:proofErr w:type="gramEnd"/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 xml:space="preserve"> и профильные курсы).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2.4.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2.5. 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2.6. Соблюдение эстетических требований к оформлению кабинета: наличие постоянных и сменных учебно-информационных стендов.</w:t>
      </w:r>
    </w:p>
    <w:p w:rsidR="00CE6DF8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lastRenderedPageBreak/>
        <w:t>  Стендовый материал учебного кабинета должен содержать:</w:t>
      </w:r>
    </w:p>
    <w:p w:rsidR="00813644" w:rsidRPr="000A2A15" w:rsidRDefault="00813644" w:rsidP="00813644">
      <w:pPr>
        <w:numPr>
          <w:ilvl w:val="0"/>
          <w:numId w:val="2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813644" w:rsidRPr="000A2A15" w:rsidRDefault="00813644" w:rsidP="00813644">
      <w:pPr>
        <w:numPr>
          <w:ilvl w:val="0"/>
          <w:numId w:val="2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рекомендации для учащихся по проектированию их учебной деятельности       (подготовка к тестированию, экзаменам, практикумам и др.);</w:t>
      </w:r>
    </w:p>
    <w:p w:rsidR="00813644" w:rsidRPr="000A2A15" w:rsidRDefault="00813644" w:rsidP="00813644">
      <w:pPr>
        <w:numPr>
          <w:ilvl w:val="0"/>
          <w:numId w:val="2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правила техники безопасности работы и поведения в кабинете;</w:t>
      </w:r>
    </w:p>
    <w:p w:rsidR="00813644" w:rsidRPr="000A2A15" w:rsidRDefault="00813644" w:rsidP="00813644">
      <w:pPr>
        <w:numPr>
          <w:ilvl w:val="0"/>
          <w:numId w:val="2"/>
        </w:numPr>
        <w:shd w:val="clear" w:color="auto" w:fill="FFFFFF"/>
        <w:suppressAutoHyphens w:val="0"/>
        <w:spacing w:after="81" w:line="340" w:lineRule="atLeast"/>
        <w:ind w:left="324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материалы, используемые в учебном процессе.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 xml:space="preserve">         2.7. Соблюдение правил техники безопасности (журнал о проведении инструктажа по ТБ), </w:t>
      </w:r>
      <w:proofErr w:type="spellStart"/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пожаробезопасности</w:t>
      </w:r>
      <w:proofErr w:type="spellEnd"/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, санитарно-гигиенических норм в учебном кабинете (средства пожаротушения, аптечка).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 xml:space="preserve">         2.8. </w:t>
      </w:r>
      <w:proofErr w:type="gramStart"/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Наличие расписания работы учебного кабинета  по обязательной программе, факультативным занятиям, 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</w:t>
      </w:r>
      <w:r>
        <w:rPr>
          <w:rFonts w:ascii="Arial" w:hAnsi="Arial" w:cs="Arial"/>
          <w:color w:val="666666"/>
          <w:sz w:val="19"/>
          <w:szCs w:val="19"/>
          <w:lang w:eastAsia="ru-RU"/>
        </w:rPr>
        <w:t xml:space="preserve">                         </w:t>
      </w:r>
      <w:r w:rsidRPr="000A2A15">
        <w:rPr>
          <w:rFonts w:ascii="Arial" w:hAnsi="Arial" w:cs="Arial"/>
          <w:b/>
          <w:bCs/>
          <w:color w:val="666666"/>
          <w:sz w:val="19"/>
          <w:lang w:eastAsia="ru-RU"/>
        </w:rPr>
        <w:t>3.ТРЕБОВАНИЯ К ДОКУМЕНТАЦИИ КАБИНЕТА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3.1. Паспорт учебного кабинета.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3.2. Инвентарная ведомость на имеющееся оборудование.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3.3. Правила техники безопасности работы в учебном кабинете и журнал инструктажа учащихся по технике безопасности.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3.5. График занятости кабинета.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3.6. Состояние учебно-методического обеспечения кабинета.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3.7. План работы кабинета  на учебный год и перспективу (утверждается директором школы).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jc w:val="center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b/>
          <w:bCs/>
          <w:color w:val="666666"/>
          <w:sz w:val="19"/>
          <w:lang w:eastAsia="ru-RU"/>
        </w:rPr>
        <w:t>4. ОЦЕНКА ДЕЯТЕЛЬНОСТИ КАБИНЕТА.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         4.1. Выполняется на основании «Положения о смотре кабинета» один раз в год.</w:t>
      </w:r>
    </w:p>
    <w:p w:rsidR="00813644" w:rsidRPr="000A2A15" w:rsidRDefault="00813644" w:rsidP="00813644">
      <w:pPr>
        <w:shd w:val="clear" w:color="auto" w:fill="FFFFFF"/>
        <w:suppressAutoHyphens w:val="0"/>
        <w:spacing w:before="100" w:beforeAutospacing="1" w:after="100" w:afterAutospacing="1" w:line="340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0A2A15">
        <w:rPr>
          <w:rFonts w:ascii="Arial" w:hAnsi="Arial" w:cs="Arial"/>
          <w:color w:val="666666"/>
          <w:sz w:val="19"/>
          <w:szCs w:val="19"/>
          <w:lang w:eastAsia="ru-RU"/>
        </w:rPr>
        <w:t>По результатам смотра подводятся итоги и определяются кабинеты, подлежащие оплате и размер оплаты.</w:t>
      </w:r>
    </w:p>
    <w:p w:rsidR="00813644" w:rsidRDefault="00813644" w:rsidP="00813644"/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Default="003D67DA" w:rsidP="000A2A15">
      <w:pPr>
        <w:suppressAutoHyphens w:val="0"/>
        <w:rPr>
          <w:lang w:eastAsia="ru-RU"/>
        </w:rPr>
      </w:pPr>
    </w:p>
    <w:p w:rsidR="003D67DA" w:rsidRPr="000A2A15" w:rsidRDefault="003D67DA" w:rsidP="000A2A15">
      <w:pPr>
        <w:suppressAutoHyphens w:val="0"/>
        <w:rPr>
          <w:lang w:eastAsia="ru-RU"/>
        </w:rPr>
      </w:pPr>
    </w:p>
    <w:p w:rsidR="00813644" w:rsidRDefault="00813644"/>
    <w:sectPr w:rsidR="00813644" w:rsidSect="00CE6DF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4AB"/>
    <w:multiLevelType w:val="multilevel"/>
    <w:tmpl w:val="DF8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73832"/>
    <w:multiLevelType w:val="multilevel"/>
    <w:tmpl w:val="481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2A15"/>
    <w:rsid w:val="000A2A15"/>
    <w:rsid w:val="00290CF3"/>
    <w:rsid w:val="003D67DA"/>
    <w:rsid w:val="0056500F"/>
    <w:rsid w:val="006E23E5"/>
    <w:rsid w:val="00726F75"/>
    <w:rsid w:val="007B3391"/>
    <w:rsid w:val="00813644"/>
    <w:rsid w:val="00B66520"/>
    <w:rsid w:val="00CE6DF8"/>
    <w:rsid w:val="00DF2FF6"/>
    <w:rsid w:val="00E4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7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752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752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52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752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475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2C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E4752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E475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752C"/>
    <w:rPr>
      <w:i/>
      <w:sz w:val="24"/>
    </w:rPr>
  </w:style>
  <w:style w:type="character" w:customStyle="1" w:styleId="50">
    <w:name w:val="Заголовок 5 Знак"/>
    <w:basedOn w:val="a0"/>
    <w:link w:val="5"/>
    <w:rsid w:val="00E4752C"/>
    <w:rPr>
      <w:b/>
      <w:sz w:val="22"/>
    </w:rPr>
  </w:style>
  <w:style w:type="character" w:customStyle="1" w:styleId="60">
    <w:name w:val="Заголовок 6 Знак"/>
    <w:basedOn w:val="a0"/>
    <w:link w:val="6"/>
    <w:rsid w:val="00E4752C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4752C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E4752C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E4752C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475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E4752C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4752C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link w:val="a5"/>
    <w:rsid w:val="00E4752C"/>
    <w:rPr>
      <w:b/>
      <w:sz w:val="24"/>
      <w:lang w:val="ru-RU" w:eastAsia="ru-RU" w:bidi="ar-SA"/>
    </w:rPr>
  </w:style>
  <w:style w:type="character" w:styleId="a7">
    <w:name w:val="Strong"/>
    <w:uiPriority w:val="22"/>
    <w:qFormat/>
    <w:rsid w:val="00E4752C"/>
    <w:rPr>
      <w:b/>
      <w:bCs/>
    </w:rPr>
  </w:style>
  <w:style w:type="character" w:styleId="a8">
    <w:name w:val="Emphasis"/>
    <w:basedOn w:val="a0"/>
    <w:qFormat/>
    <w:rsid w:val="00E4752C"/>
    <w:rPr>
      <w:i/>
      <w:iCs/>
    </w:rPr>
  </w:style>
  <w:style w:type="paragraph" w:styleId="a9">
    <w:name w:val="List Paragraph"/>
    <w:basedOn w:val="a"/>
    <w:qFormat/>
    <w:rsid w:val="00E475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rmal (Web)"/>
    <w:basedOn w:val="a"/>
    <w:uiPriority w:val="99"/>
    <w:unhideWhenUsed/>
    <w:rsid w:val="000A2A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</Words>
  <Characters>3511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10</cp:revision>
  <cp:lastPrinted>2017-03-28T08:10:00Z</cp:lastPrinted>
  <dcterms:created xsi:type="dcterms:W3CDTF">2014-12-03T13:43:00Z</dcterms:created>
  <dcterms:modified xsi:type="dcterms:W3CDTF">2018-09-03T05:43:00Z</dcterms:modified>
</cp:coreProperties>
</file>