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C8" w:rsidRPr="00F342C8" w:rsidRDefault="00F342C8" w:rsidP="00F342C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14B56"/>
          <w:sz w:val="33"/>
          <w:szCs w:val="33"/>
          <w:lang w:eastAsia="ru-RU"/>
        </w:rPr>
      </w:pPr>
      <w:r w:rsidRPr="00F342C8">
        <w:rPr>
          <w:rFonts w:ascii="Arial" w:eastAsia="Times New Roman" w:hAnsi="Arial" w:cs="Arial"/>
          <w:b/>
          <w:bCs/>
          <w:color w:val="414B56"/>
          <w:sz w:val="33"/>
          <w:szCs w:val="33"/>
          <w:lang w:eastAsia="ru-RU"/>
        </w:rPr>
        <w:t xml:space="preserve">Охрана здоровья </w:t>
      </w:r>
      <w:proofErr w:type="gramStart"/>
      <w:r w:rsidRPr="00F342C8">
        <w:rPr>
          <w:rFonts w:ascii="Arial" w:eastAsia="Times New Roman" w:hAnsi="Arial" w:cs="Arial"/>
          <w:b/>
          <w:bCs/>
          <w:color w:val="414B56"/>
          <w:sz w:val="33"/>
          <w:szCs w:val="33"/>
          <w:lang w:eastAsia="ru-RU"/>
        </w:rPr>
        <w:t>обучающихся</w:t>
      </w:r>
      <w:proofErr w:type="gramEnd"/>
    </w:p>
    <w:tbl>
      <w:tblPr>
        <w:tblW w:w="115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5"/>
      </w:tblGrid>
      <w:tr w:rsidR="00F342C8" w:rsidRPr="00F342C8" w:rsidTr="00F342C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42C8" w:rsidRPr="00F342C8" w:rsidRDefault="00F342C8" w:rsidP="00F342C8">
            <w:pPr>
              <w:spacing w:before="100" w:beforeAutospacing="1" w:after="0" w:line="30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Создание условий сохранения и укрепления здоровья учащихся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МКОО «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Шилягинская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СОШ»</w:t>
            </w:r>
          </w:p>
          <w:p w:rsidR="00F342C8" w:rsidRPr="00F342C8" w:rsidRDefault="00F342C8" w:rsidP="00F342C8">
            <w:pPr>
              <w:spacing w:before="100" w:beforeAutospacing="1"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342C8" w:rsidRPr="00F342C8" w:rsidRDefault="00F342C8" w:rsidP="00F342C8">
            <w:pPr>
              <w:spacing w:before="100" w:beforeAutospacing="1"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Сохранение и укрепление здоровья учащихся - первостепенная задача образовательных учреждений.</w:t>
            </w:r>
          </w:p>
          <w:p w:rsidR="00F342C8" w:rsidRPr="00F342C8" w:rsidRDefault="00F342C8" w:rsidP="00F342C8">
            <w:pPr>
              <w:spacing w:before="100" w:beforeAutospacing="1"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здоровья детей, их образование и воспитание неразрывно связаны друг с другом. Поэтому сегодня перед системой образования поставлена задача по сохранению здоровья детей и молодежи, формированию у них навыков здорового образа жизни, мотивации быть здоровыми, воспитанию общей культуры здоровья, созданию условий общей здоровье сберегающей среды, внедрению в учебный процесс эффективных здоровье сберегающих технологий.</w:t>
            </w:r>
          </w:p>
          <w:p w:rsidR="00F342C8" w:rsidRPr="00F342C8" w:rsidRDefault="00F342C8" w:rsidP="00F342C8">
            <w:pPr>
              <w:spacing w:before="100" w:beforeAutospacing="1"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 охраны здоровья учащихся регламентированы такими нормативно – правовыми документами как Федеральный закон «Об образовании», </w:t>
            </w:r>
            <w:hyperlink r:id="rId4" w:history="1">
              <w:r w:rsidRPr="00F342C8">
                <w:rPr>
                  <w:rFonts w:ascii="Arial" w:eastAsia="Times New Roman" w:hAnsi="Arial" w:cs="Arial"/>
                  <w:sz w:val="20"/>
                  <w:lang w:eastAsia="ru-RU"/>
                </w:rPr>
                <w:t>Приказ Министерства образования и науки Российской Федерации от 28.12.2010 N 2106</w:t>
              </w:r>
            </w:hyperlink>
          </w:p>
          <w:p w:rsidR="00F342C8" w:rsidRPr="00F342C8" w:rsidRDefault="00F342C8" w:rsidP="00F342C8">
            <w:pPr>
              <w:spacing w:before="100" w:beforeAutospacing="1"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Приказом Министерства образования и науки Российской Федерации 28.12.2010 N 2106 были сформулированы следующие требования к образовательным учреждениям в части охраны здоровья обучающихся, воспитанников:</w:t>
            </w:r>
          </w:p>
          <w:p w:rsidR="00F342C8" w:rsidRPr="00F342C8" w:rsidRDefault="00F342C8" w:rsidP="00F342C8">
            <w:pPr>
              <w:spacing w:before="100" w:beforeAutospacing="1"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целостность системы формирования культуры здорового и безопасного образа жизни обучающихся, воспитанников;</w:t>
            </w:r>
          </w:p>
          <w:p w:rsidR="00F342C8" w:rsidRPr="00F342C8" w:rsidRDefault="00F342C8" w:rsidP="00F342C8">
            <w:pPr>
              <w:spacing w:before="100" w:beforeAutospacing="1"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2) соответствие инфраструктуры образовательного учреждения условиям </w:t>
            </w:r>
            <w:proofErr w:type="spellStart"/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обучающихся, воспитанников;</w:t>
            </w:r>
          </w:p>
          <w:p w:rsidR="00F342C8" w:rsidRPr="00F342C8" w:rsidRDefault="00F342C8" w:rsidP="00F342C8">
            <w:pPr>
              <w:spacing w:before="100" w:beforeAutospacing="1"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рациональная организация образовательного процесса;</w:t>
            </w:r>
          </w:p>
          <w:p w:rsidR="00F342C8" w:rsidRPr="00F342C8" w:rsidRDefault="00F342C8" w:rsidP="00F342C8">
            <w:pPr>
              <w:spacing w:before="100" w:beforeAutospacing="1"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4) организация физкультурно-оздоровительной и спортивно-массовой раб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оты в образовательной организации</w:t>
            </w:r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F342C8" w:rsidRPr="00F342C8" w:rsidRDefault="00F342C8" w:rsidP="00F342C8">
            <w:pPr>
              <w:spacing w:before="100" w:beforeAutospacing="1"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5) 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      </w:r>
          </w:p>
          <w:p w:rsidR="00F342C8" w:rsidRPr="00F342C8" w:rsidRDefault="00F342C8" w:rsidP="00F342C8">
            <w:pPr>
              <w:spacing w:before="100" w:beforeAutospacing="1"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6) организация профилактики употребления </w:t>
            </w:r>
            <w:proofErr w:type="spellStart"/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веществ обучающимися, воспитанниками;</w:t>
            </w:r>
          </w:p>
          <w:p w:rsidR="00F342C8" w:rsidRPr="00F342C8" w:rsidRDefault="00F342C8" w:rsidP="00F342C8">
            <w:pPr>
              <w:spacing w:before="100" w:beforeAutospacing="1"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7) комплексное сопровождение системы формирования культуры здорового и безопасного образа жизни обучающихся, воспитанников;</w:t>
            </w:r>
          </w:p>
          <w:p w:rsidR="00F342C8" w:rsidRPr="00F342C8" w:rsidRDefault="00F342C8" w:rsidP="00F342C8">
            <w:pPr>
              <w:spacing w:before="100" w:beforeAutospacing="1" w:after="0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8) мониторинг </w:t>
            </w:r>
            <w:proofErr w:type="spellStart"/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культуры здорового и безопасного образа жизни обучающихся, воспитанников.</w:t>
            </w:r>
          </w:p>
          <w:p w:rsidR="00F342C8" w:rsidRPr="00F342C8" w:rsidRDefault="00F342C8" w:rsidP="00F342C8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МКОО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Шилягинская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  <w:r w:rsidRPr="00F3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работа по сохранению здоровья учащихся организуется согласно федеральным требованиям к образовательным учреждениям в части охраны здоровья обучающихся, воспитанников</w:t>
            </w:r>
          </w:p>
        </w:tc>
      </w:tr>
    </w:tbl>
    <w:p w:rsidR="00B567EA" w:rsidRDefault="00B567EA"/>
    <w:sectPr w:rsidR="00B567EA" w:rsidSect="00F342C8">
      <w:pgSz w:w="16838" w:h="11906" w:orient="landscape"/>
      <w:pgMar w:top="720" w:right="720" w:bottom="720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2C8"/>
    <w:rsid w:val="00B567EA"/>
    <w:rsid w:val="00F3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EA"/>
  </w:style>
  <w:style w:type="paragraph" w:styleId="3">
    <w:name w:val="heading 3"/>
    <w:basedOn w:val="a"/>
    <w:link w:val="30"/>
    <w:uiPriority w:val="9"/>
    <w:qFormat/>
    <w:rsid w:val="00F34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42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42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om.ru/ru/works/security/docs/Prikaz_Minobrnauki_28-12-2010_210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2</cp:revision>
  <dcterms:created xsi:type="dcterms:W3CDTF">2017-11-01T14:45:00Z</dcterms:created>
  <dcterms:modified xsi:type="dcterms:W3CDTF">2017-11-01T14:47:00Z</dcterms:modified>
</cp:coreProperties>
</file>