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52" w:rsidRDefault="00974B52" w:rsidP="00974B52">
      <w:pPr>
        <w:tabs>
          <w:tab w:val="left" w:pos="375"/>
          <w:tab w:val="left" w:pos="8985"/>
        </w:tabs>
        <w:rPr>
          <w:rFonts w:ascii="Calibri" w:eastAsia="Times New Roman" w:hAnsi="Calibri" w:cs="Times New Roman"/>
          <w:b/>
          <w:color w:val="C00000"/>
          <w:sz w:val="20"/>
          <w:szCs w:val="36"/>
        </w:rPr>
      </w:pPr>
      <w:r>
        <w:rPr>
          <w:rFonts w:ascii="Calibri" w:eastAsia="Times New Roman" w:hAnsi="Calibri" w:cs="Times New Roman"/>
          <w:b/>
          <w:color w:val="C00000"/>
          <w:sz w:val="40"/>
          <w:szCs w:val="36"/>
        </w:rPr>
        <w:tab/>
      </w:r>
      <w:r w:rsidRPr="00974B52"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УТВЕРЖДАЮ: </w:t>
      </w:r>
      <w:r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                                                                                                                                               Согласовано:</w:t>
      </w:r>
    </w:p>
    <w:p w:rsidR="00974B52" w:rsidRDefault="00974B52" w:rsidP="00974B52">
      <w:pPr>
        <w:tabs>
          <w:tab w:val="left" w:pos="375"/>
          <w:tab w:val="center" w:pos="5233"/>
          <w:tab w:val="left" w:pos="9540"/>
        </w:tabs>
        <w:rPr>
          <w:rFonts w:ascii="Calibri" w:eastAsia="Times New Roman" w:hAnsi="Calibri" w:cs="Times New Roman"/>
          <w:b/>
          <w:color w:val="C00000"/>
          <w:sz w:val="20"/>
          <w:szCs w:val="36"/>
        </w:rPr>
      </w:pPr>
      <w:r w:rsidRPr="00974B52"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Директор школы </w:t>
      </w:r>
      <w:r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 </w:t>
      </w:r>
      <w:r w:rsidRPr="00974B52">
        <w:rPr>
          <w:rFonts w:ascii="Calibri" w:eastAsia="Times New Roman" w:hAnsi="Calibri" w:cs="Times New Roman"/>
          <w:b/>
          <w:color w:val="C00000"/>
          <w:sz w:val="20"/>
          <w:szCs w:val="36"/>
        </w:rPr>
        <w:t>Курбанова Р.Н.</w:t>
      </w:r>
      <w:r w:rsidRPr="00974B52">
        <w:rPr>
          <w:rFonts w:ascii="Calibri" w:eastAsia="Times New Roman" w:hAnsi="Calibri" w:cs="Times New Roman"/>
          <w:b/>
          <w:color w:val="C00000"/>
          <w:sz w:val="20"/>
          <w:szCs w:val="36"/>
        </w:rPr>
        <w:tab/>
      </w:r>
      <w:r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                                                                                                   Зам.директора      Бегова М.М.</w:t>
      </w:r>
    </w:p>
    <w:p w:rsidR="00974B52" w:rsidRDefault="00974B52" w:rsidP="00974B52">
      <w:pPr>
        <w:tabs>
          <w:tab w:val="left" w:pos="375"/>
          <w:tab w:val="center" w:pos="5233"/>
        </w:tabs>
        <w:rPr>
          <w:rFonts w:ascii="Calibri" w:eastAsia="Times New Roman" w:hAnsi="Calibri" w:cs="Times New Roman"/>
          <w:b/>
          <w:color w:val="C00000"/>
          <w:sz w:val="20"/>
          <w:szCs w:val="36"/>
        </w:rPr>
      </w:pPr>
      <w:r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                                                                            </w:t>
      </w:r>
    </w:p>
    <w:p w:rsidR="00974B52" w:rsidRPr="00974B52" w:rsidRDefault="00974B52" w:rsidP="00974B52">
      <w:pPr>
        <w:tabs>
          <w:tab w:val="left" w:pos="375"/>
          <w:tab w:val="center" w:pos="5233"/>
        </w:tabs>
        <w:rPr>
          <w:rFonts w:ascii="Calibri" w:eastAsia="Times New Roman" w:hAnsi="Calibri" w:cs="Times New Roman"/>
          <w:b/>
          <w:color w:val="C00000"/>
          <w:sz w:val="36"/>
          <w:szCs w:val="36"/>
        </w:rPr>
      </w:pPr>
      <w:r>
        <w:rPr>
          <w:rFonts w:ascii="Calibri" w:eastAsia="Times New Roman" w:hAnsi="Calibri" w:cs="Times New Roman"/>
          <w:b/>
          <w:color w:val="C00000"/>
          <w:sz w:val="20"/>
          <w:szCs w:val="36"/>
        </w:rPr>
        <w:t xml:space="preserve">                                                          </w:t>
      </w:r>
      <w:r w:rsidR="00E334C0"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>График предметных недель</w:t>
      </w:r>
    </w:p>
    <w:p w:rsidR="00E334C0" w:rsidRPr="00974B52" w:rsidRDefault="00974B52" w:rsidP="00974B52">
      <w:pPr>
        <w:tabs>
          <w:tab w:val="left" w:pos="375"/>
          <w:tab w:val="center" w:pos="5233"/>
        </w:tabs>
        <w:rPr>
          <w:rFonts w:ascii="Calibri" w:eastAsia="Times New Roman" w:hAnsi="Calibri" w:cs="Times New Roman"/>
          <w:b/>
          <w:color w:val="C00000"/>
          <w:sz w:val="36"/>
          <w:szCs w:val="36"/>
        </w:rPr>
      </w:pPr>
      <w:r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 xml:space="preserve">                  </w:t>
      </w:r>
      <w:r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ab/>
      </w:r>
      <w:r w:rsidRPr="00974B52">
        <w:rPr>
          <w:rFonts w:ascii="Calibri" w:eastAsia="Times New Roman" w:hAnsi="Calibri" w:cs="Times New Roman"/>
          <w:b/>
          <w:color w:val="C00000"/>
          <w:sz w:val="32"/>
          <w:szCs w:val="36"/>
        </w:rPr>
        <w:t>НА</w:t>
      </w:r>
      <w:r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 xml:space="preserve"> </w:t>
      </w:r>
      <w:r w:rsidR="00657015"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>2020</w:t>
      </w:r>
      <w:r w:rsidR="000860F5"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>-20</w:t>
      </w:r>
      <w:r w:rsidR="00657015"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>21</w:t>
      </w:r>
      <w:r w:rsidR="00E334C0" w:rsidRPr="00974B52">
        <w:rPr>
          <w:rFonts w:ascii="Calibri" w:eastAsia="Times New Roman" w:hAnsi="Calibri" w:cs="Times New Roman"/>
          <w:b/>
          <w:color w:val="C00000"/>
          <w:sz w:val="36"/>
          <w:szCs w:val="36"/>
        </w:rPr>
        <w:t>уч. год.</w:t>
      </w:r>
    </w:p>
    <w:p w:rsidR="00E334C0" w:rsidRPr="00974B52" w:rsidRDefault="00E334C0" w:rsidP="00E334C0">
      <w:pPr>
        <w:rPr>
          <w:rFonts w:ascii="Calibri" w:eastAsia="Times New Roman" w:hAnsi="Calibri" w:cs="Times New Roman"/>
          <w:color w:val="C00000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3968"/>
        <w:gridCol w:w="2393"/>
        <w:gridCol w:w="3278"/>
      </w:tblGrid>
      <w:tr w:rsidR="00E334C0" w:rsidRPr="00E334C0" w:rsidTr="00E334C0">
        <w:tc>
          <w:tcPr>
            <w:tcW w:w="626" w:type="dxa"/>
          </w:tcPr>
          <w:p w:rsidR="00E334C0" w:rsidRPr="00E334C0" w:rsidRDefault="00E334C0" w:rsidP="00D8569F">
            <w:pPr>
              <w:rPr>
                <w:rFonts w:ascii="Calibri" w:eastAsia="Times New Roman" w:hAnsi="Calibri" w:cs="Times New Roman"/>
                <w:color w:val="7030A0"/>
                <w:sz w:val="28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7030A0"/>
                <w:sz w:val="28"/>
                <w:szCs w:val="36"/>
              </w:rPr>
              <w:t>№</w:t>
            </w:r>
          </w:p>
        </w:tc>
        <w:tc>
          <w:tcPr>
            <w:tcW w:w="3968" w:type="dxa"/>
          </w:tcPr>
          <w:p w:rsidR="00E334C0" w:rsidRPr="00E334C0" w:rsidRDefault="00E334C0" w:rsidP="00D8569F">
            <w:pPr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  <w:t>Предмет</w:t>
            </w:r>
          </w:p>
        </w:tc>
        <w:tc>
          <w:tcPr>
            <w:tcW w:w="2393" w:type="dxa"/>
          </w:tcPr>
          <w:p w:rsidR="00E334C0" w:rsidRPr="00E334C0" w:rsidRDefault="00E334C0" w:rsidP="00D8569F">
            <w:pPr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  <w:t>сроки</w:t>
            </w:r>
          </w:p>
        </w:tc>
        <w:tc>
          <w:tcPr>
            <w:tcW w:w="3278" w:type="dxa"/>
          </w:tcPr>
          <w:p w:rsidR="00E334C0" w:rsidRPr="00E334C0" w:rsidRDefault="00E334C0" w:rsidP="00D8569F">
            <w:pPr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7030A0"/>
                <w:sz w:val="28"/>
                <w:szCs w:val="36"/>
              </w:rPr>
              <w:t>Ответственные учителя</w:t>
            </w:r>
          </w:p>
        </w:tc>
      </w:tr>
      <w:tr w:rsidR="0088283B" w:rsidRPr="00E334C0" w:rsidTr="00F246BD">
        <w:trPr>
          <w:trHeight w:val="1325"/>
        </w:trPr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1</w:t>
            </w:r>
          </w:p>
        </w:tc>
        <w:tc>
          <w:tcPr>
            <w:tcW w:w="3968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Математика, физика, информатика</w:t>
            </w:r>
          </w:p>
        </w:tc>
        <w:tc>
          <w:tcPr>
            <w:tcW w:w="2393" w:type="dxa"/>
          </w:tcPr>
          <w:p w:rsidR="0088283B" w:rsidRPr="001544AB" w:rsidRDefault="001544A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ОКТЯБРЬ </w:t>
            </w:r>
          </w:p>
        </w:tc>
        <w:tc>
          <w:tcPr>
            <w:tcW w:w="3278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Курбанова Дж.М.</w:t>
            </w:r>
          </w:p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Адамова У.А.</w:t>
            </w:r>
          </w:p>
        </w:tc>
      </w:tr>
      <w:tr w:rsidR="0088283B" w:rsidRPr="00E334C0" w:rsidTr="00F246BD">
        <w:trPr>
          <w:trHeight w:val="1488"/>
        </w:trPr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2</w:t>
            </w:r>
          </w:p>
        </w:tc>
        <w:tc>
          <w:tcPr>
            <w:tcW w:w="3968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Русский язык и </w:t>
            </w: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литература</w:t>
            </w:r>
          </w:p>
        </w:tc>
        <w:tc>
          <w:tcPr>
            <w:tcW w:w="2393" w:type="dxa"/>
          </w:tcPr>
          <w:p w:rsidR="0088283B" w:rsidRPr="00E334C0" w:rsidRDefault="001544A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НОЯБРЬ</w:t>
            </w:r>
          </w:p>
        </w:tc>
        <w:tc>
          <w:tcPr>
            <w:tcW w:w="3278" w:type="dxa"/>
          </w:tcPr>
          <w:p w:rsidR="0088283B" w:rsidRPr="00657015" w:rsidRDefault="00657015" w:rsidP="003B7689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Магомедова П.Г.</w:t>
            </w:r>
          </w:p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Абдурашидова Р.М.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3</w:t>
            </w:r>
          </w:p>
        </w:tc>
        <w:tc>
          <w:tcPr>
            <w:tcW w:w="396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Химия и биология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декабрь</w:t>
            </w:r>
          </w:p>
        </w:tc>
        <w:tc>
          <w:tcPr>
            <w:tcW w:w="3278" w:type="dxa"/>
          </w:tcPr>
          <w:p w:rsidR="0088283B" w:rsidRPr="00E334C0" w:rsidRDefault="00657015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Зубайруева А.Дж.</w:t>
            </w:r>
            <w:r w:rsidR="0088283B"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4</w:t>
            </w:r>
          </w:p>
        </w:tc>
        <w:tc>
          <w:tcPr>
            <w:tcW w:w="396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География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Январь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Гаджиев М.К.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4</w:t>
            </w:r>
          </w:p>
        </w:tc>
        <w:tc>
          <w:tcPr>
            <w:tcW w:w="3968" w:type="dxa"/>
          </w:tcPr>
          <w:p w:rsidR="0088283B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Родной  язык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Английский</w:t>
            </w: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язык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февраль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Алиева С.Г.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Ильясова Э.М</w:t>
            </w:r>
          </w:p>
        </w:tc>
      </w:tr>
      <w:tr w:rsidR="0088283B" w:rsidRPr="00E334C0" w:rsidTr="00F246BD">
        <w:trPr>
          <w:trHeight w:val="1582"/>
        </w:trPr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</w:p>
        </w:tc>
        <w:tc>
          <w:tcPr>
            <w:tcW w:w="396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Технология, ОБЖ, ИЗО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Март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Раджабов Ш.С.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Тагиров А.Н.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 xml:space="preserve">Шейхгасанова </w:t>
            </w: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Г.Г.</w:t>
            </w:r>
          </w:p>
        </w:tc>
      </w:tr>
      <w:tr w:rsidR="0088283B" w:rsidRPr="00E334C0" w:rsidTr="00E334C0">
        <w:trPr>
          <w:trHeight w:val="1741"/>
        </w:trPr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6</w:t>
            </w:r>
          </w:p>
        </w:tc>
        <w:tc>
          <w:tcPr>
            <w:tcW w:w="396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История и Обществознание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апрель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Ильясов И.Х.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Шахбанова Р.М.</w:t>
            </w:r>
          </w:p>
          <w:p w:rsidR="0088283B" w:rsidRPr="00E334C0" w:rsidRDefault="00657015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Абдулжалилов М.К.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7</w:t>
            </w:r>
          </w:p>
        </w:tc>
        <w:tc>
          <w:tcPr>
            <w:tcW w:w="3968" w:type="dxa"/>
          </w:tcPr>
          <w:p w:rsidR="00657015" w:rsidRDefault="00657015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Физическая культура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Музыка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Май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Раджабов И.А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Ильясов М.Х.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color w:val="002060"/>
                <w:szCs w:val="36"/>
              </w:rPr>
              <w:t>8</w:t>
            </w:r>
          </w:p>
        </w:tc>
        <w:tc>
          <w:tcPr>
            <w:tcW w:w="396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>Начальные классы</w:t>
            </w:r>
          </w:p>
        </w:tc>
        <w:tc>
          <w:tcPr>
            <w:tcW w:w="2393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    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color w:val="002060"/>
                <w:szCs w:val="36"/>
              </w:rPr>
              <w:t xml:space="preserve">Сентябрь-Май                                      </w:t>
            </w:r>
          </w:p>
        </w:tc>
        <w:tc>
          <w:tcPr>
            <w:tcW w:w="3278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Байзиева Н.Б.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Гапизов М.Т.</w:t>
            </w:r>
          </w:p>
          <w:p w:rsidR="0088283B" w:rsidRPr="00E334C0" w:rsidRDefault="00657015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Алиева З.Г.</w:t>
            </w:r>
          </w:p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  <w:r w:rsidRPr="00E334C0"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  <w:t>Исабаева Г.М.</w:t>
            </w:r>
          </w:p>
        </w:tc>
      </w:tr>
      <w:tr w:rsidR="0088283B" w:rsidRPr="00E334C0" w:rsidTr="00E334C0">
        <w:tc>
          <w:tcPr>
            <w:tcW w:w="626" w:type="dxa"/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color w:val="002060"/>
                <w:szCs w:val="36"/>
              </w:rPr>
            </w:pPr>
          </w:p>
        </w:tc>
        <w:tc>
          <w:tcPr>
            <w:tcW w:w="3968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</w:p>
        </w:tc>
        <w:tc>
          <w:tcPr>
            <w:tcW w:w="2393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color w:val="002060"/>
                <w:szCs w:val="36"/>
              </w:rPr>
            </w:pPr>
          </w:p>
        </w:tc>
        <w:tc>
          <w:tcPr>
            <w:tcW w:w="3278" w:type="dxa"/>
          </w:tcPr>
          <w:p w:rsidR="0088283B" w:rsidRPr="00E334C0" w:rsidRDefault="0088283B" w:rsidP="003B7689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</w:p>
        </w:tc>
      </w:tr>
      <w:tr w:rsidR="0088283B" w:rsidRPr="00E334C0" w:rsidTr="00E334C0">
        <w:trPr>
          <w:trHeight w:val="2005"/>
        </w:trPr>
        <w:tc>
          <w:tcPr>
            <w:tcW w:w="10265" w:type="dxa"/>
            <w:gridSpan w:val="4"/>
            <w:tcBorders>
              <w:left w:val="nil"/>
              <w:bottom w:val="nil"/>
            </w:tcBorders>
          </w:tcPr>
          <w:p w:rsidR="0088283B" w:rsidRPr="00E334C0" w:rsidRDefault="0088283B" w:rsidP="00D8569F">
            <w:pPr>
              <w:rPr>
                <w:rFonts w:ascii="Calibri" w:eastAsia="Times New Roman" w:hAnsi="Calibri" w:cs="Times New Roman"/>
                <w:b/>
                <w:i/>
                <w:color w:val="002060"/>
                <w:szCs w:val="36"/>
              </w:rPr>
            </w:pPr>
          </w:p>
        </w:tc>
      </w:tr>
    </w:tbl>
    <w:p w:rsidR="00E334C0" w:rsidRPr="00E334C0" w:rsidRDefault="00E334C0" w:rsidP="00E334C0">
      <w:pPr>
        <w:pStyle w:val="a3"/>
        <w:rPr>
          <w:b/>
          <w:sz w:val="20"/>
          <w:szCs w:val="28"/>
        </w:rPr>
      </w:pPr>
      <w:r w:rsidRPr="00E334C0">
        <w:rPr>
          <w:b/>
          <w:sz w:val="20"/>
          <w:szCs w:val="28"/>
        </w:rPr>
        <w:t xml:space="preserve">               </w:t>
      </w:r>
    </w:p>
    <w:p w:rsidR="008A2409" w:rsidRPr="00E334C0" w:rsidRDefault="00650AC2">
      <w:pPr>
        <w:rPr>
          <w:sz w:val="16"/>
        </w:rPr>
      </w:pPr>
    </w:p>
    <w:sectPr w:rsidR="008A2409" w:rsidRPr="00E334C0" w:rsidSect="00E33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C2" w:rsidRDefault="00650AC2" w:rsidP="00974B52">
      <w:pPr>
        <w:spacing w:after="0" w:line="240" w:lineRule="auto"/>
      </w:pPr>
      <w:r>
        <w:separator/>
      </w:r>
    </w:p>
  </w:endnote>
  <w:endnote w:type="continuationSeparator" w:id="1">
    <w:p w:rsidR="00650AC2" w:rsidRDefault="00650AC2" w:rsidP="0097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C2" w:rsidRDefault="00650AC2" w:rsidP="00974B52">
      <w:pPr>
        <w:spacing w:after="0" w:line="240" w:lineRule="auto"/>
      </w:pPr>
      <w:r>
        <w:separator/>
      </w:r>
    </w:p>
  </w:footnote>
  <w:footnote w:type="continuationSeparator" w:id="1">
    <w:p w:rsidR="00650AC2" w:rsidRDefault="00650AC2" w:rsidP="00974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4C0"/>
    <w:rsid w:val="000860F5"/>
    <w:rsid w:val="001544AB"/>
    <w:rsid w:val="00573D89"/>
    <w:rsid w:val="00650AC2"/>
    <w:rsid w:val="00657015"/>
    <w:rsid w:val="0088283B"/>
    <w:rsid w:val="008A40B9"/>
    <w:rsid w:val="0090605A"/>
    <w:rsid w:val="00934713"/>
    <w:rsid w:val="0095545A"/>
    <w:rsid w:val="00974B52"/>
    <w:rsid w:val="009B4E0A"/>
    <w:rsid w:val="00A02CBC"/>
    <w:rsid w:val="00A10DCC"/>
    <w:rsid w:val="00B72CB7"/>
    <w:rsid w:val="00CA3569"/>
    <w:rsid w:val="00D9704B"/>
    <w:rsid w:val="00DC625E"/>
    <w:rsid w:val="00DD40CE"/>
    <w:rsid w:val="00E334C0"/>
    <w:rsid w:val="00E97FE7"/>
    <w:rsid w:val="00F23901"/>
    <w:rsid w:val="00F246BD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4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7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4B5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7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4B5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2020-10-06T11:18:00Z</cp:lastPrinted>
  <dcterms:created xsi:type="dcterms:W3CDTF">2018-09-19T10:44:00Z</dcterms:created>
  <dcterms:modified xsi:type="dcterms:W3CDTF">2020-10-06T11:18:00Z</dcterms:modified>
</cp:coreProperties>
</file>